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58FE" w:rsidRDefault="00C720CB">
      <w:pPr>
        <w:jc w:val="center"/>
        <w:rPr>
          <w:rFonts w:hint="eastAsia"/>
        </w:rPr>
      </w:pPr>
      <w:r>
        <w:rPr>
          <w:rFonts w:ascii="Times New Roman" w:hAnsi="Times New Roman"/>
        </w:rPr>
        <w:t xml:space="preserve">Инструкция для водителя-перевозчика </w:t>
      </w:r>
    </w:p>
    <w:p w:rsidR="000D58FE" w:rsidRDefault="00C720CB">
      <w:pPr>
        <w:rPr>
          <w:rFonts w:hint="eastAsia"/>
        </w:rPr>
      </w:pPr>
      <w:r>
        <w:rPr>
          <w:rFonts w:ascii="Times New Roman" w:hAnsi="Times New Roman"/>
        </w:rPr>
        <w:t xml:space="preserve"> </w:t>
      </w:r>
    </w:p>
    <w:p w:rsidR="000D58FE" w:rsidRDefault="00C720CB">
      <w:pPr>
        <w:rPr>
          <w:rFonts w:hint="eastAsia"/>
        </w:rPr>
      </w:pPr>
      <w:r>
        <w:rPr>
          <w:rFonts w:ascii="Times New Roman" w:hAnsi="Times New Roman"/>
        </w:rPr>
        <w:t xml:space="preserve">I. Загрузка </w:t>
      </w:r>
    </w:p>
    <w:p w:rsidR="000D58FE" w:rsidRDefault="00C720CB">
      <w:pPr>
        <w:rPr>
          <w:rFonts w:hint="eastAsia"/>
        </w:rPr>
      </w:pPr>
      <w:r>
        <w:rPr>
          <w:rFonts w:ascii="Times New Roman" w:hAnsi="Times New Roman"/>
        </w:rPr>
        <w:t xml:space="preserve"> </w:t>
      </w:r>
    </w:p>
    <w:p w:rsidR="000D58FE" w:rsidRDefault="00C720CB">
      <w:pPr>
        <w:rPr>
          <w:rFonts w:hint="eastAsia"/>
        </w:rPr>
      </w:pPr>
      <w:r>
        <w:rPr>
          <w:rFonts w:ascii="Times New Roman" w:hAnsi="Times New Roman"/>
        </w:rPr>
        <w:t xml:space="preserve">Водитель должен иметь при себе оригиналы документов на автомобиль, водительские права, паспорт и доверенность на автомобиль, если перевозчик не является собственником автомобиля. </w:t>
      </w:r>
    </w:p>
    <w:p w:rsidR="000D58FE" w:rsidRDefault="00C720CB">
      <w:pPr>
        <w:rPr>
          <w:rFonts w:hint="eastAsia"/>
        </w:rPr>
      </w:pPr>
      <w:r>
        <w:rPr>
          <w:rFonts w:ascii="Times New Roman" w:hAnsi="Times New Roman"/>
        </w:rPr>
        <w:t xml:space="preserve"> </w:t>
      </w:r>
    </w:p>
    <w:p w:rsidR="000D58FE" w:rsidRDefault="00C720CB">
      <w:pPr>
        <w:rPr>
          <w:rFonts w:hint="eastAsia"/>
        </w:rPr>
      </w:pPr>
      <w:r>
        <w:rPr>
          <w:rFonts w:ascii="Times New Roman" w:hAnsi="Times New Roman"/>
        </w:rPr>
        <w:t xml:space="preserve">Водитель должен быть полностью </w:t>
      </w:r>
      <w:r>
        <w:rPr>
          <w:rFonts w:ascii="Times New Roman" w:hAnsi="Times New Roman"/>
          <w:b/>
          <w:bCs/>
        </w:rPr>
        <w:t>одет, иметь закрытую обувь и выглядеть опрятно</w:t>
      </w:r>
      <w:r>
        <w:rPr>
          <w:rFonts w:ascii="Times New Roman" w:hAnsi="Times New Roman"/>
        </w:rPr>
        <w:t xml:space="preserve">.   Перевозчик должен также иметь при себе: </w:t>
      </w:r>
    </w:p>
    <w:p w:rsidR="000D58FE" w:rsidRDefault="00C720CB">
      <w:pPr>
        <w:rPr>
          <w:rFonts w:hint="eastAsia"/>
        </w:rPr>
      </w:pPr>
      <w:r>
        <w:rPr>
          <w:rFonts w:ascii="Times New Roman" w:hAnsi="Times New Roman"/>
          <w:b/>
          <w:bCs/>
        </w:rPr>
        <w:t> медкнижку с актуальной датой мед. осмотра</w:t>
      </w:r>
      <w:r>
        <w:rPr>
          <w:rFonts w:ascii="Times New Roman" w:hAnsi="Times New Roman"/>
        </w:rPr>
        <w:t xml:space="preserve">; </w:t>
      </w:r>
    </w:p>
    <w:p w:rsidR="000D58FE" w:rsidRDefault="00C720CB">
      <w:pPr>
        <w:rPr>
          <w:rFonts w:hint="eastAsia"/>
        </w:rPr>
      </w:pPr>
      <w:r>
        <w:rPr>
          <w:rFonts w:ascii="Times New Roman" w:hAnsi="Times New Roman"/>
          <w:b/>
          <w:bCs/>
        </w:rPr>
        <w:t> справка о санитарной обработке кузова</w:t>
      </w:r>
      <w:r>
        <w:rPr>
          <w:rFonts w:ascii="Times New Roman" w:hAnsi="Times New Roman"/>
        </w:rPr>
        <w:t xml:space="preserve">; </w:t>
      </w:r>
    </w:p>
    <w:p w:rsidR="000D58FE" w:rsidRDefault="00C720CB">
      <w:pPr>
        <w:rPr>
          <w:rFonts w:hint="eastAsia"/>
        </w:rPr>
      </w:pPr>
      <w:r>
        <w:rPr>
          <w:rFonts w:ascii="Times New Roman" w:hAnsi="Times New Roman"/>
        </w:rPr>
        <w:t xml:space="preserve"> в некоторых случаях требуется наличие белого халата и головного убора (при выгрузке в торговых точках, указывается в комментариях к заказам); </w:t>
      </w:r>
    </w:p>
    <w:p w:rsidR="000D58FE" w:rsidRDefault="00C720CB">
      <w:pPr>
        <w:rPr>
          <w:rFonts w:hint="eastAsia"/>
        </w:rPr>
      </w:pPr>
      <w:r>
        <w:rPr>
          <w:rFonts w:ascii="Times New Roman" w:hAnsi="Times New Roman"/>
        </w:rPr>
        <w:t xml:space="preserve"> в машине должен быть установлен </w:t>
      </w:r>
      <w:proofErr w:type="spellStart"/>
      <w:r>
        <w:rPr>
          <w:rFonts w:ascii="Times New Roman" w:hAnsi="Times New Roman"/>
        </w:rPr>
        <w:t>термописец</w:t>
      </w:r>
      <w:proofErr w:type="spellEnd"/>
      <w:r>
        <w:rPr>
          <w:rFonts w:ascii="Times New Roman" w:hAnsi="Times New Roman"/>
        </w:rPr>
        <w:t xml:space="preserve"> или датчик температуры, исправно работать </w:t>
      </w:r>
      <w:proofErr w:type="spellStart"/>
      <w:r>
        <w:rPr>
          <w:rFonts w:ascii="Times New Roman" w:hAnsi="Times New Roman"/>
        </w:rPr>
        <w:t>рефрежим</w:t>
      </w:r>
      <w:proofErr w:type="spellEnd"/>
      <w:proofErr w:type="gramStart"/>
      <w:r>
        <w:rPr>
          <w:rFonts w:ascii="Times New Roman" w:hAnsi="Times New Roman"/>
        </w:rPr>
        <w:t>; При</w:t>
      </w:r>
      <w:proofErr w:type="gramEnd"/>
      <w:r>
        <w:rPr>
          <w:rFonts w:ascii="Times New Roman" w:hAnsi="Times New Roman"/>
        </w:rPr>
        <w:t xml:space="preserve"> перевозке грузов, перевозчик должен заблаговременно включить температурный режим и охладить/нагреть фургон до температуры +4.</w:t>
      </w:r>
    </w:p>
    <w:p w:rsidR="000D58FE" w:rsidRDefault="00C720CB">
      <w:pPr>
        <w:rPr>
          <w:rFonts w:hint="eastAsia"/>
        </w:rPr>
      </w:pPr>
      <w:r>
        <w:rPr>
          <w:rFonts w:ascii="Times New Roman" w:hAnsi="Times New Roman"/>
        </w:rPr>
        <w:t>По прибытию на погрузку необходимо заехать на весы, завесится и взять маршрутное задание.</w:t>
      </w:r>
    </w:p>
    <w:p w:rsidR="000D58FE" w:rsidRDefault="00C720CB">
      <w:pPr>
        <w:rPr>
          <w:rFonts w:hint="eastAsia"/>
        </w:rPr>
      </w:pPr>
      <w:r>
        <w:rPr>
          <w:rFonts w:ascii="Times New Roman" w:hAnsi="Times New Roman"/>
        </w:rPr>
        <w:t xml:space="preserve"> </w:t>
      </w:r>
    </w:p>
    <w:p w:rsidR="000D58FE" w:rsidRDefault="00C720CB">
      <w:pPr>
        <w:rPr>
          <w:rFonts w:hint="eastAsia"/>
        </w:rPr>
      </w:pPr>
      <w:r>
        <w:rPr>
          <w:rFonts w:ascii="Times New Roman" w:hAnsi="Times New Roman"/>
        </w:rPr>
        <w:t>Водитель должен присутствовать при погрузке груза, сверить вес или количество мест по факту с теми, которые указаны в отгрузочном листе, а также осуществить проверку целостности упаковки грузового места. Если при осмотре тары/упаковки замечены недостатки, Водитель должен незамедлительно оповестить ответственного менеджера или логиста по телефону</w:t>
      </w:r>
      <w:r w:rsidR="00A16089">
        <w:rPr>
          <w:rFonts w:ascii="Times New Roman" w:hAnsi="Times New Roman"/>
        </w:rPr>
        <w:t xml:space="preserve"> </w:t>
      </w:r>
      <w:r>
        <w:rPr>
          <w:rFonts w:ascii="Times New Roman" w:hAnsi="Times New Roman"/>
        </w:rPr>
        <w:t>и ответственное лицо на погрузке (мастера),  и следовать инструкциям по телефону.</w:t>
      </w:r>
      <w:bookmarkStart w:id="0" w:name="_GoBack"/>
      <w:bookmarkEnd w:id="0"/>
    </w:p>
    <w:p w:rsidR="000D58FE" w:rsidRDefault="00C720CB">
      <w:pPr>
        <w:rPr>
          <w:rFonts w:hint="eastAsia"/>
        </w:rPr>
      </w:pPr>
      <w:r>
        <w:rPr>
          <w:rFonts w:ascii="Times New Roman" w:hAnsi="Times New Roman"/>
        </w:rPr>
        <w:t xml:space="preserve"> </w:t>
      </w:r>
    </w:p>
    <w:p w:rsidR="000D58FE" w:rsidRDefault="00C720CB">
      <w:pPr>
        <w:rPr>
          <w:rFonts w:hint="eastAsia"/>
        </w:rPr>
      </w:pPr>
      <w:r>
        <w:rPr>
          <w:rFonts w:ascii="Times New Roman" w:hAnsi="Times New Roman"/>
        </w:rPr>
        <w:t xml:space="preserve">После окончания погрузки на весовой обязаны выдать Водителю необходимый комплект надлежащим образом оформленных товаросопроводительных документов. Количество документов различается у каждого заказчика, но в обязательном порядке должны быть переданы минимум 3 </w:t>
      </w:r>
      <w:proofErr w:type="gramStart"/>
      <w:r>
        <w:rPr>
          <w:rFonts w:ascii="Times New Roman" w:hAnsi="Times New Roman"/>
        </w:rPr>
        <w:t>экземпляра:  -</w:t>
      </w:r>
      <w:proofErr w:type="gramEnd"/>
      <w:r>
        <w:rPr>
          <w:rFonts w:ascii="Times New Roman" w:hAnsi="Times New Roman"/>
        </w:rPr>
        <w:t xml:space="preserve"> ТТН и/или ТН </w:t>
      </w:r>
    </w:p>
    <w:p w:rsidR="000D58FE" w:rsidRDefault="00C720CB">
      <w:pPr>
        <w:rPr>
          <w:rFonts w:hint="eastAsia"/>
        </w:rPr>
      </w:pPr>
      <w:r>
        <w:rPr>
          <w:rFonts w:ascii="Times New Roman" w:hAnsi="Times New Roman"/>
        </w:rPr>
        <w:t xml:space="preserve"> </w:t>
      </w:r>
    </w:p>
    <w:p w:rsidR="000D58FE" w:rsidRDefault="00C720CB">
      <w:pPr>
        <w:rPr>
          <w:rFonts w:hint="eastAsia"/>
        </w:rPr>
      </w:pPr>
      <w:r>
        <w:rPr>
          <w:rFonts w:ascii="Times New Roman" w:hAnsi="Times New Roman"/>
        </w:rPr>
        <w:t>Водитель должен расписаться в отгрузочном листе и оставить его на весовой грузоотправителю.</w:t>
      </w:r>
    </w:p>
    <w:p w:rsidR="000D58FE" w:rsidRDefault="00C720CB">
      <w:pPr>
        <w:rPr>
          <w:rFonts w:hint="eastAsia"/>
        </w:rPr>
      </w:pPr>
      <w:r>
        <w:rPr>
          <w:rFonts w:ascii="Times New Roman" w:hAnsi="Times New Roman"/>
        </w:rPr>
        <w:t xml:space="preserve">Также в отгрузочном листе должна быть подпись с расшифровкой Мастера с отметкой фактического времени окончания погрузки.  </w:t>
      </w:r>
    </w:p>
    <w:p w:rsidR="000D58FE" w:rsidRDefault="00C720CB">
      <w:pPr>
        <w:rPr>
          <w:rFonts w:hint="eastAsia"/>
        </w:rPr>
      </w:pPr>
      <w:r>
        <w:rPr>
          <w:rFonts w:ascii="Times New Roman" w:hAnsi="Times New Roman"/>
        </w:rPr>
        <w:t xml:space="preserve"> </w:t>
      </w:r>
    </w:p>
    <w:p w:rsidR="000D58FE" w:rsidRDefault="000D58FE">
      <w:pPr>
        <w:rPr>
          <w:rFonts w:ascii="Times New Roman" w:hAnsi="Times New Roman"/>
        </w:rPr>
      </w:pPr>
    </w:p>
    <w:p w:rsidR="000D58FE" w:rsidRDefault="000D58FE">
      <w:pPr>
        <w:rPr>
          <w:rFonts w:ascii="Times New Roman" w:hAnsi="Times New Roman"/>
        </w:rPr>
      </w:pPr>
    </w:p>
    <w:p w:rsidR="000D58FE" w:rsidRDefault="00C720CB">
      <w:pPr>
        <w:rPr>
          <w:rFonts w:hint="eastAsia"/>
        </w:rPr>
      </w:pPr>
      <w:r>
        <w:rPr>
          <w:rFonts w:ascii="Times New Roman" w:hAnsi="Times New Roman"/>
        </w:rPr>
        <w:t xml:space="preserve"> </w:t>
      </w:r>
    </w:p>
    <w:p w:rsidR="000D58FE" w:rsidRDefault="00C720CB">
      <w:pPr>
        <w:rPr>
          <w:rFonts w:hint="eastAsia"/>
        </w:rPr>
      </w:pPr>
      <w:r>
        <w:rPr>
          <w:rFonts w:ascii="Times New Roman" w:hAnsi="Times New Roman"/>
        </w:rPr>
        <w:t xml:space="preserve">II. В пути </w:t>
      </w:r>
    </w:p>
    <w:p w:rsidR="000D58FE" w:rsidRDefault="00C720CB">
      <w:pPr>
        <w:rPr>
          <w:rFonts w:hint="eastAsia"/>
        </w:rPr>
      </w:pPr>
      <w:r>
        <w:rPr>
          <w:rFonts w:ascii="Times New Roman" w:hAnsi="Times New Roman"/>
        </w:rPr>
        <w:t xml:space="preserve"> </w:t>
      </w:r>
    </w:p>
    <w:p w:rsidR="000D58FE" w:rsidRDefault="00C720CB">
      <w:pPr>
        <w:rPr>
          <w:rFonts w:hint="eastAsia"/>
        </w:rPr>
      </w:pPr>
      <w:r>
        <w:rPr>
          <w:rFonts w:ascii="Times New Roman" w:hAnsi="Times New Roman"/>
        </w:rPr>
        <w:t xml:space="preserve">В пути следования Водитель обязан: </w:t>
      </w:r>
    </w:p>
    <w:p w:rsidR="000D58FE" w:rsidRDefault="00C720CB">
      <w:pPr>
        <w:rPr>
          <w:rFonts w:hint="eastAsia"/>
        </w:rPr>
      </w:pPr>
      <w:r>
        <w:rPr>
          <w:rFonts w:ascii="Times New Roman" w:hAnsi="Times New Roman"/>
        </w:rPr>
        <w:t xml:space="preserve">• не оставлять груз без присмотра в любое </w:t>
      </w:r>
      <w:proofErr w:type="gramStart"/>
      <w:r>
        <w:rPr>
          <w:rFonts w:ascii="Times New Roman" w:hAnsi="Times New Roman"/>
        </w:rPr>
        <w:t>время  во</w:t>
      </w:r>
      <w:proofErr w:type="gramEnd"/>
      <w:r>
        <w:rPr>
          <w:rFonts w:ascii="Times New Roman" w:hAnsi="Times New Roman"/>
        </w:rPr>
        <w:t xml:space="preserve"> время перевозки; </w:t>
      </w:r>
    </w:p>
    <w:p w:rsidR="000D58FE" w:rsidRDefault="00C720CB">
      <w:pPr>
        <w:rPr>
          <w:rFonts w:hint="eastAsia"/>
        </w:rPr>
      </w:pPr>
      <w:r>
        <w:rPr>
          <w:rFonts w:ascii="Times New Roman" w:hAnsi="Times New Roman"/>
        </w:rPr>
        <w:t xml:space="preserve">• водитель должен быть всегда на связи во время пути; </w:t>
      </w:r>
    </w:p>
    <w:p w:rsidR="000D58FE" w:rsidRDefault="00C720CB">
      <w:pPr>
        <w:rPr>
          <w:rFonts w:hint="eastAsia"/>
        </w:rPr>
      </w:pPr>
      <w:r>
        <w:rPr>
          <w:rFonts w:ascii="Times New Roman" w:hAnsi="Times New Roman"/>
        </w:rPr>
        <w:t xml:space="preserve">• не брать в пути следования попутчиков;  </w:t>
      </w:r>
    </w:p>
    <w:p w:rsidR="000D58FE" w:rsidRDefault="00C720CB">
      <w:pPr>
        <w:rPr>
          <w:rFonts w:hint="eastAsia"/>
        </w:rPr>
      </w:pPr>
      <w:r>
        <w:rPr>
          <w:rFonts w:ascii="Times New Roman" w:hAnsi="Times New Roman"/>
        </w:rPr>
        <w:t xml:space="preserve">• незамедлительно известить грузополучателя/грузоотправителя и </w:t>
      </w:r>
      <w:proofErr w:type="spellStart"/>
      <w:r>
        <w:rPr>
          <w:rFonts w:ascii="Times New Roman" w:hAnsi="Times New Roman"/>
        </w:rPr>
        <w:t>свое</w:t>
      </w:r>
      <w:proofErr w:type="spellEnd"/>
      <w:r>
        <w:rPr>
          <w:rFonts w:ascii="Times New Roman" w:hAnsi="Times New Roman"/>
        </w:rPr>
        <w:t xml:space="preserve"> транспортное предприятие о случаях изменения маршрута и задержки в пути в связи с непредвиденными обстоятельствами (погодные условия, поломка, болезнь, ДТП, и </w:t>
      </w:r>
      <w:proofErr w:type="gramStart"/>
      <w:r>
        <w:rPr>
          <w:rFonts w:ascii="Times New Roman" w:hAnsi="Times New Roman"/>
        </w:rPr>
        <w:t>т.п.</w:t>
      </w:r>
      <w:proofErr w:type="gramEnd"/>
      <w:r>
        <w:rPr>
          <w:rFonts w:ascii="Times New Roman" w:hAnsi="Times New Roman"/>
        </w:rPr>
        <w:t xml:space="preserve">); </w:t>
      </w:r>
    </w:p>
    <w:p w:rsidR="000D58FE" w:rsidRDefault="00C720CB">
      <w:pPr>
        <w:rPr>
          <w:rFonts w:hint="eastAsia"/>
        </w:rPr>
      </w:pPr>
      <w:r>
        <w:rPr>
          <w:rFonts w:ascii="Times New Roman" w:hAnsi="Times New Roman"/>
        </w:rPr>
        <w:t xml:space="preserve"> </w:t>
      </w:r>
    </w:p>
    <w:p w:rsidR="000D58FE" w:rsidRDefault="00C720CB">
      <w:pPr>
        <w:rPr>
          <w:rFonts w:hint="eastAsia"/>
        </w:rPr>
      </w:pPr>
      <w:r>
        <w:rPr>
          <w:rFonts w:ascii="Times New Roman" w:hAnsi="Times New Roman"/>
        </w:rPr>
        <w:t xml:space="preserve"> </w:t>
      </w:r>
    </w:p>
    <w:p w:rsidR="000D58FE" w:rsidRDefault="00C720CB">
      <w:pPr>
        <w:rPr>
          <w:rFonts w:hint="eastAsia"/>
        </w:rPr>
      </w:pPr>
      <w:r>
        <w:rPr>
          <w:rFonts w:ascii="Times New Roman" w:hAnsi="Times New Roman"/>
        </w:rPr>
        <w:t xml:space="preserve">III. Разгрузка </w:t>
      </w:r>
    </w:p>
    <w:p w:rsidR="000D58FE" w:rsidRDefault="00C720CB">
      <w:pPr>
        <w:rPr>
          <w:rFonts w:hint="eastAsia"/>
        </w:rPr>
      </w:pPr>
      <w:r>
        <w:rPr>
          <w:rFonts w:ascii="Times New Roman" w:hAnsi="Times New Roman"/>
        </w:rPr>
        <w:lastRenderedPageBreak/>
        <w:t xml:space="preserve"> </w:t>
      </w:r>
    </w:p>
    <w:p w:rsidR="000D58FE" w:rsidRDefault="00C720CB">
      <w:pPr>
        <w:rPr>
          <w:rFonts w:hint="eastAsia"/>
        </w:rPr>
      </w:pPr>
      <w:r>
        <w:rPr>
          <w:rFonts w:ascii="Times New Roman" w:hAnsi="Times New Roman"/>
        </w:rPr>
        <w:t xml:space="preserve">В случае, если водитель понимает, что опаздывает на разгрузку, он должен незамедлительно сообщить об этом менеджера или логиста по телефонам </w:t>
      </w:r>
      <w:proofErr w:type="spellStart"/>
      <w:r>
        <w:rPr>
          <w:rFonts w:ascii="Times New Roman" w:hAnsi="Times New Roman"/>
        </w:rPr>
        <w:t>указаным</w:t>
      </w:r>
      <w:proofErr w:type="spellEnd"/>
      <w:r>
        <w:rPr>
          <w:rFonts w:ascii="Times New Roman" w:hAnsi="Times New Roman"/>
        </w:rPr>
        <w:t xml:space="preserve"> выше. </w:t>
      </w:r>
    </w:p>
    <w:p w:rsidR="000D58FE" w:rsidRDefault="00C720CB">
      <w:pPr>
        <w:rPr>
          <w:rFonts w:hint="eastAsia"/>
        </w:rPr>
      </w:pPr>
      <w:r>
        <w:rPr>
          <w:rFonts w:ascii="Times New Roman" w:hAnsi="Times New Roman"/>
        </w:rPr>
        <w:t xml:space="preserve"> </w:t>
      </w:r>
    </w:p>
    <w:p w:rsidR="000D58FE" w:rsidRDefault="00C720CB">
      <w:pPr>
        <w:rPr>
          <w:rFonts w:hint="eastAsia"/>
        </w:rPr>
      </w:pPr>
      <w:r>
        <w:rPr>
          <w:rFonts w:ascii="Times New Roman" w:hAnsi="Times New Roman"/>
        </w:rPr>
        <w:t xml:space="preserve">По прибытию водителю необходимо сдать документы на </w:t>
      </w:r>
      <w:proofErr w:type="spellStart"/>
      <w:r>
        <w:rPr>
          <w:rFonts w:ascii="Times New Roman" w:hAnsi="Times New Roman"/>
        </w:rPr>
        <w:t>приемку</w:t>
      </w:r>
      <w:proofErr w:type="spellEnd"/>
      <w:r>
        <w:rPr>
          <w:rFonts w:ascii="Times New Roman" w:hAnsi="Times New Roman"/>
        </w:rPr>
        <w:t xml:space="preserve">. Водитель </w:t>
      </w:r>
      <w:proofErr w:type="spellStart"/>
      <w:r>
        <w:rPr>
          <w:rFonts w:ascii="Times New Roman" w:hAnsi="Times New Roman"/>
        </w:rPr>
        <w:t>передает</w:t>
      </w:r>
      <w:proofErr w:type="spellEnd"/>
      <w:r>
        <w:rPr>
          <w:rFonts w:ascii="Times New Roman" w:hAnsi="Times New Roman"/>
        </w:rPr>
        <w:t xml:space="preserve"> 3 </w:t>
      </w:r>
      <w:proofErr w:type="spellStart"/>
      <w:r>
        <w:rPr>
          <w:rFonts w:ascii="Times New Roman" w:hAnsi="Times New Roman"/>
        </w:rPr>
        <w:t>экзепляра</w:t>
      </w:r>
      <w:proofErr w:type="spellEnd"/>
      <w:r>
        <w:rPr>
          <w:rFonts w:ascii="Times New Roman" w:hAnsi="Times New Roman"/>
        </w:rPr>
        <w:t xml:space="preserve"> комплекта </w:t>
      </w:r>
      <w:proofErr w:type="gramStart"/>
      <w:r>
        <w:rPr>
          <w:rFonts w:ascii="Times New Roman" w:hAnsi="Times New Roman"/>
        </w:rPr>
        <w:t>документов  лицу</w:t>
      </w:r>
      <w:proofErr w:type="gramEnd"/>
      <w:r>
        <w:rPr>
          <w:rFonts w:ascii="Times New Roman" w:hAnsi="Times New Roman"/>
        </w:rPr>
        <w:t xml:space="preserve">, ответственному на </w:t>
      </w:r>
      <w:proofErr w:type="spellStart"/>
      <w:r>
        <w:rPr>
          <w:rFonts w:ascii="Times New Roman" w:hAnsi="Times New Roman"/>
        </w:rPr>
        <w:t>приемке</w:t>
      </w:r>
      <w:proofErr w:type="spellEnd"/>
      <w:r>
        <w:rPr>
          <w:rFonts w:ascii="Times New Roman" w:hAnsi="Times New Roman"/>
        </w:rPr>
        <w:t>.  Грузополучатель обязан поставить свою подпись с расшифровкой и печать и отметить в ТТН и ТН о фактическом времени прибытия ТС под разгрузку.  Водитель должен забрать 3 экземпляра обратно, один оставить Грузополучателю.  Так же водитель должен забрать обратно пустые поддоны.</w:t>
      </w:r>
    </w:p>
    <w:p w:rsidR="000D58FE" w:rsidRDefault="00C720CB">
      <w:pPr>
        <w:rPr>
          <w:rFonts w:hint="eastAsia"/>
        </w:rPr>
      </w:pPr>
      <w:r>
        <w:rPr>
          <w:rFonts w:ascii="Times New Roman" w:hAnsi="Times New Roman"/>
        </w:rPr>
        <w:t xml:space="preserve"> </w:t>
      </w:r>
    </w:p>
    <w:p w:rsidR="000D58FE" w:rsidRDefault="00C720CB">
      <w:pPr>
        <w:rPr>
          <w:rFonts w:hint="eastAsia"/>
        </w:rPr>
      </w:pPr>
      <w:r>
        <w:rPr>
          <w:rFonts w:ascii="Times New Roman" w:hAnsi="Times New Roman"/>
        </w:rPr>
        <w:t xml:space="preserve">Если водителя долго не разгружают (при перевозках в торговые точки по городу – </w:t>
      </w:r>
      <w:r>
        <w:rPr>
          <w:rFonts w:ascii="Times New Roman" w:hAnsi="Times New Roman"/>
          <w:b/>
          <w:bCs/>
        </w:rPr>
        <w:t>30 минут</w:t>
      </w:r>
      <w:r>
        <w:rPr>
          <w:rFonts w:ascii="Times New Roman" w:hAnsi="Times New Roman"/>
        </w:rPr>
        <w:t xml:space="preserve">, при перевозках на РЦ – </w:t>
      </w:r>
      <w:r>
        <w:rPr>
          <w:rFonts w:ascii="Times New Roman" w:hAnsi="Times New Roman"/>
          <w:b/>
          <w:bCs/>
        </w:rPr>
        <w:t>2 часа</w:t>
      </w:r>
      <w:r>
        <w:rPr>
          <w:rFonts w:ascii="Times New Roman" w:hAnsi="Times New Roman"/>
        </w:rPr>
        <w:t xml:space="preserve"> и при междугородних перевозках – более </w:t>
      </w:r>
      <w:r>
        <w:rPr>
          <w:rFonts w:ascii="Times New Roman" w:hAnsi="Times New Roman"/>
          <w:b/>
          <w:bCs/>
        </w:rPr>
        <w:t>3 часов</w:t>
      </w:r>
      <w:r>
        <w:rPr>
          <w:rFonts w:ascii="Times New Roman" w:hAnsi="Times New Roman"/>
        </w:rPr>
        <w:t xml:space="preserve">), сообщить об этом ответственному менеджеру или логисту. Если водитель опоздал на вторую точку разгрузки из-за задержки на первой и не сообщил об этом, например, то он будет оплачивать штраф. </w:t>
      </w:r>
    </w:p>
    <w:p w:rsidR="000D58FE" w:rsidRDefault="000D58FE">
      <w:pPr>
        <w:rPr>
          <w:rFonts w:ascii="Times New Roman" w:hAnsi="Times New Roman"/>
        </w:rPr>
      </w:pPr>
    </w:p>
    <w:p w:rsidR="000D58FE" w:rsidRDefault="00C720CB">
      <w:pPr>
        <w:rPr>
          <w:rFonts w:hint="eastAsia"/>
        </w:rPr>
      </w:pPr>
      <w:r>
        <w:rPr>
          <w:rFonts w:ascii="Times New Roman" w:hAnsi="Times New Roman"/>
        </w:rPr>
        <w:t xml:space="preserve"> В случае обнаружения при </w:t>
      </w:r>
      <w:proofErr w:type="spellStart"/>
      <w:r>
        <w:rPr>
          <w:rFonts w:ascii="Times New Roman" w:hAnsi="Times New Roman"/>
        </w:rPr>
        <w:t>приемке</w:t>
      </w:r>
      <w:proofErr w:type="spellEnd"/>
      <w:r>
        <w:rPr>
          <w:rFonts w:ascii="Times New Roman" w:hAnsi="Times New Roman"/>
        </w:rPr>
        <w:t xml:space="preserve"> груза Грузополучателем утраты, недостачи, повреждения, в </w:t>
      </w:r>
      <w:proofErr w:type="gramStart"/>
      <w:r>
        <w:rPr>
          <w:rFonts w:ascii="Times New Roman" w:hAnsi="Times New Roman"/>
        </w:rPr>
        <w:t>т.ч.</w:t>
      </w:r>
      <w:proofErr w:type="gramEnd"/>
      <w:r>
        <w:rPr>
          <w:rFonts w:ascii="Times New Roman" w:hAnsi="Times New Roman"/>
        </w:rPr>
        <w:t xml:space="preserve"> расхождения принятого груза с данными, указанными в товаросопроводительных документах, нарушения температурного режима перевозки, представителями Грузополучателя в присутствии Водителя составляется акт по форме Торг-2, отражающий факты обнаружения недостачи или порчи. Данный акт должен быть подписан водителем и грузополучателем.  В случае отказа грузополучателя от </w:t>
      </w:r>
      <w:proofErr w:type="spellStart"/>
      <w:r>
        <w:rPr>
          <w:rFonts w:ascii="Times New Roman" w:hAnsi="Times New Roman"/>
        </w:rPr>
        <w:t>приемки</w:t>
      </w:r>
      <w:proofErr w:type="spellEnd"/>
      <w:r>
        <w:rPr>
          <w:rFonts w:ascii="Times New Roman" w:hAnsi="Times New Roman"/>
        </w:rPr>
        <w:t xml:space="preserve"> груза Водитель обязан незамедлительно уведомить об этом ответственного менеджера или логиста и получить от грузополучателя документарное мотивированное обоснование отказа от </w:t>
      </w:r>
      <w:proofErr w:type="spellStart"/>
      <w:r>
        <w:rPr>
          <w:rFonts w:ascii="Times New Roman" w:hAnsi="Times New Roman"/>
        </w:rPr>
        <w:t>приемки</w:t>
      </w:r>
      <w:proofErr w:type="spellEnd"/>
      <w:r>
        <w:rPr>
          <w:rFonts w:ascii="Times New Roman" w:hAnsi="Times New Roman"/>
        </w:rPr>
        <w:t xml:space="preserve"> и отметкой в ТН и следовать указаниям менеджера или логиста.  Водитель не должен подписывать никаких документов, если грузополучатель лишь предполагает наличие недостачи или повреждения груза. Если не весь груз был принят, водитель должен вернуть остатки грузополучателю в тот же день, если груз требует температурного режима или как можно быстрее, при этом соблюдать нужный температурный режим на всем пути следования.  </w:t>
      </w:r>
    </w:p>
    <w:p w:rsidR="000D58FE" w:rsidRDefault="00C720CB">
      <w:pPr>
        <w:rPr>
          <w:rFonts w:hint="eastAsia"/>
        </w:rPr>
      </w:pPr>
      <w:r>
        <w:rPr>
          <w:rFonts w:ascii="Times New Roman" w:hAnsi="Times New Roman"/>
        </w:rPr>
        <w:t xml:space="preserve"> </w:t>
      </w:r>
    </w:p>
    <w:p w:rsidR="000D58FE" w:rsidRDefault="00C720CB">
      <w:pPr>
        <w:rPr>
          <w:rFonts w:hint="eastAsia"/>
        </w:rPr>
      </w:pPr>
      <w:r>
        <w:rPr>
          <w:rFonts w:ascii="Times New Roman" w:hAnsi="Times New Roman"/>
          <w:lang w:val="en-US"/>
        </w:rPr>
        <w:t>IV</w:t>
      </w:r>
      <w:r w:rsidRPr="00A16089">
        <w:rPr>
          <w:rFonts w:ascii="Times New Roman" w:hAnsi="Times New Roman"/>
        </w:rPr>
        <w:t xml:space="preserve">. </w:t>
      </w:r>
      <w:r>
        <w:rPr>
          <w:rFonts w:ascii="Times New Roman" w:hAnsi="Times New Roman"/>
        </w:rPr>
        <w:t>После разгрузки</w:t>
      </w:r>
    </w:p>
    <w:p w:rsidR="000D58FE" w:rsidRDefault="00C720CB">
      <w:pPr>
        <w:rPr>
          <w:rFonts w:hint="eastAsia"/>
        </w:rPr>
      </w:pPr>
      <w:r>
        <w:rPr>
          <w:rFonts w:ascii="Times New Roman" w:hAnsi="Times New Roman"/>
        </w:rPr>
        <w:t>После разгрузки водитель обязан привезти обратно и сдать пустые поддоны на склад Бунятино или Горшково.</w:t>
      </w:r>
    </w:p>
    <w:p w:rsidR="00C720CB" w:rsidRDefault="00C720CB">
      <w:pPr>
        <w:rPr>
          <w:rFonts w:hint="eastAsia"/>
        </w:rPr>
      </w:pPr>
      <w:r>
        <w:rPr>
          <w:rFonts w:ascii="Times New Roman" w:hAnsi="Times New Roman"/>
        </w:rPr>
        <w:t xml:space="preserve">Так же водитель обязан сдать все </w:t>
      </w:r>
      <w:proofErr w:type="spellStart"/>
      <w:r>
        <w:rPr>
          <w:rFonts w:ascii="Times New Roman" w:hAnsi="Times New Roman"/>
        </w:rPr>
        <w:t>товарно</w:t>
      </w:r>
      <w:proofErr w:type="spellEnd"/>
      <w:r>
        <w:rPr>
          <w:rFonts w:ascii="Times New Roman" w:hAnsi="Times New Roman"/>
        </w:rPr>
        <w:t xml:space="preserve"> сопроводительные документы на весовую Бунятино или Горшково не позднее 5 календарных дней после выполнения рейса.</w:t>
      </w:r>
    </w:p>
    <w:sectPr w:rsidR="00C720CB">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53D6A"/>
    <w:rsid w:val="000D58FE"/>
    <w:rsid w:val="00453D6A"/>
    <w:rsid w:val="00A16089"/>
    <w:rsid w:val="00C72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F20E6E5"/>
  <w15:chartTrackingRefBased/>
  <w15:docId w15:val="{3563E79E-438C-405A-9B5C-BE81739CF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pPr>
    <w:rPr>
      <w:rFonts w:ascii="Liberation Serif" w:eastAsia="SimSun" w:hAnsi="Liberation Serif" w:cs="Lucida Sans"/>
      <w:kern w:val="1"/>
      <w:sz w:val="24"/>
      <w:szCs w:val="24"/>
      <w:lang w:val="ru-RU"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1"/>
    <w:basedOn w:val="a"/>
    <w:next w:val="a3"/>
    <w:pPr>
      <w:keepNext/>
      <w:spacing w:before="240" w:after="120"/>
    </w:pPr>
    <w:rPr>
      <w:rFonts w:ascii="Liberation Sans" w:eastAsia="Microsoft YaHei" w:hAnsi="Liberation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10">
    <w:name w:val="Указатель1"/>
    <w:basedOn w:val="a"/>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690</Words>
  <Characters>3936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Григорий Яблонский</dc:creator>
  <cp:keywords/>
  <cp:lastModifiedBy>Григорий Яблонский</cp:lastModifiedBy>
  <cp:revision>2</cp:revision>
  <cp:lastPrinted>1899-12-31T21:00:00Z</cp:lastPrinted>
  <dcterms:created xsi:type="dcterms:W3CDTF">2019-02-21T14:08:00Z</dcterms:created>
  <dcterms:modified xsi:type="dcterms:W3CDTF">2019-02-21T14:08:00Z</dcterms:modified>
</cp:coreProperties>
</file>